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A2155" w14:textId="77777777" w:rsidR="00AD4012" w:rsidRPr="00AD4012" w:rsidRDefault="00AD4012" w:rsidP="00AD4012">
      <w:pPr>
        <w:rPr>
          <w:rFonts w:cs="Open Sans"/>
          <w:b/>
          <w:szCs w:val="22"/>
        </w:rPr>
      </w:pPr>
      <w:r w:rsidRPr="00AD4012">
        <w:rPr>
          <w:rFonts w:cs="Open Sans"/>
          <w:b/>
          <w:szCs w:val="22"/>
        </w:rPr>
        <w:t>Transpordiamet</w:t>
      </w:r>
    </w:p>
    <w:p w14:paraId="2D3DA554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30FC4D20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5A2794A6" w14:textId="77777777" w:rsidR="00AD4012" w:rsidRPr="00AD4012" w:rsidRDefault="00AD4012" w:rsidP="00A22AF5">
      <w:pPr>
        <w:jc w:val="right"/>
        <w:rPr>
          <w:rFonts w:cs="Open Sans"/>
          <w:bCs/>
          <w:szCs w:val="22"/>
        </w:rPr>
      </w:pPr>
      <w:r w:rsidRPr="00AD4012">
        <w:rPr>
          <w:rFonts w:cs="Open Sans"/>
          <w:bCs/>
          <w:szCs w:val="22"/>
        </w:rPr>
        <w:t>21.08.2024</w:t>
      </w:r>
    </w:p>
    <w:p w14:paraId="3B7E7DD8" w14:textId="77777777" w:rsidR="00AD4012" w:rsidRDefault="00AD4012" w:rsidP="00AD4012">
      <w:pPr>
        <w:rPr>
          <w:rFonts w:cs="Open Sans"/>
          <w:bCs/>
          <w:szCs w:val="22"/>
        </w:rPr>
      </w:pPr>
    </w:p>
    <w:p w14:paraId="7932A9DA" w14:textId="77777777" w:rsidR="00A22AF5" w:rsidRDefault="00A22AF5" w:rsidP="00AD4012">
      <w:pPr>
        <w:rPr>
          <w:rFonts w:cs="Open Sans"/>
          <w:bCs/>
          <w:szCs w:val="22"/>
        </w:rPr>
      </w:pPr>
    </w:p>
    <w:p w14:paraId="65CF6B2F" w14:textId="77777777" w:rsidR="00A22AF5" w:rsidRPr="00AD4012" w:rsidRDefault="00A22AF5" w:rsidP="00AD4012">
      <w:pPr>
        <w:rPr>
          <w:rFonts w:cs="Open Sans"/>
          <w:bCs/>
          <w:szCs w:val="22"/>
        </w:rPr>
      </w:pPr>
    </w:p>
    <w:p w14:paraId="7EAEA3A1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0CC8415E" w14:textId="77777777" w:rsidR="00AD4012" w:rsidRPr="00AD4012" w:rsidRDefault="00AD4012" w:rsidP="00AD4012">
      <w:pPr>
        <w:jc w:val="center"/>
        <w:rPr>
          <w:rFonts w:cs="Open Sans"/>
          <w:b/>
          <w:szCs w:val="22"/>
        </w:rPr>
      </w:pPr>
      <w:r w:rsidRPr="00AD4012">
        <w:rPr>
          <w:rFonts w:cs="Open Sans"/>
          <w:b/>
          <w:szCs w:val="22"/>
        </w:rPr>
        <w:t>GARANTIIKIRI</w:t>
      </w:r>
    </w:p>
    <w:p w14:paraId="79805995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4BF9B04D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44ED4786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5DDDB971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1E20151F" w14:textId="77777777" w:rsidR="00AD4012" w:rsidRPr="00AD4012" w:rsidRDefault="00AD4012" w:rsidP="007F1F14">
      <w:pPr>
        <w:jc w:val="both"/>
        <w:rPr>
          <w:rFonts w:cs="Open Sans"/>
          <w:bCs/>
          <w:szCs w:val="22"/>
        </w:rPr>
      </w:pPr>
    </w:p>
    <w:p w14:paraId="5C7C6FE9" w14:textId="55F898B0" w:rsidR="00AD4012" w:rsidRPr="00AD4012" w:rsidRDefault="00A22AF5" w:rsidP="00023997">
      <w:pPr>
        <w:jc w:val="both"/>
        <w:rPr>
          <w:rFonts w:cs="Open Sans"/>
          <w:bCs/>
          <w:szCs w:val="22"/>
        </w:rPr>
      </w:pPr>
      <w:r w:rsidRPr="00AD4012">
        <w:rPr>
          <w:rFonts w:cs="Open Sans"/>
          <w:bCs/>
          <w:szCs w:val="22"/>
        </w:rPr>
        <w:t>SW Energia OÜ, reg.</w:t>
      </w:r>
      <w:r>
        <w:rPr>
          <w:rFonts w:cs="Open Sans"/>
          <w:bCs/>
          <w:szCs w:val="22"/>
        </w:rPr>
        <w:t xml:space="preserve"> </w:t>
      </w:r>
      <w:r w:rsidRPr="00AD4012">
        <w:rPr>
          <w:rFonts w:cs="Open Sans"/>
          <w:bCs/>
          <w:szCs w:val="22"/>
        </w:rPr>
        <w:t>kood 11963782</w:t>
      </w:r>
      <w:r>
        <w:rPr>
          <w:rFonts w:cs="Open Sans"/>
          <w:bCs/>
          <w:szCs w:val="22"/>
        </w:rPr>
        <w:t xml:space="preserve">, aadress </w:t>
      </w:r>
      <w:r w:rsidRPr="00A22AF5">
        <w:rPr>
          <w:rFonts w:cs="Open Sans"/>
          <w:bCs/>
          <w:szCs w:val="22"/>
        </w:rPr>
        <w:t>Tehnika 1, Paikuse alev, Pärnu linn, Pärnu maakond 86602</w:t>
      </w:r>
      <w:r>
        <w:rPr>
          <w:rFonts w:cs="Open Sans"/>
          <w:bCs/>
          <w:szCs w:val="22"/>
        </w:rPr>
        <w:t>, kinnitab käesolevaga,</w:t>
      </w:r>
      <w:r w:rsidR="00AD4012" w:rsidRPr="00AD4012">
        <w:rPr>
          <w:rFonts w:cs="Open Sans"/>
          <w:bCs/>
          <w:szCs w:val="22"/>
        </w:rPr>
        <w:t xml:space="preserve"> et garanteerib </w:t>
      </w:r>
      <w:r w:rsidRPr="00AD4012">
        <w:rPr>
          <w:rFonts w:cs="Open Sans"/>
          <w:bCs/>
          <w:szCs w:val="22"/>
        </w:rPr>
        <w:t xml:space="preserve">OÜ </w:t>
      </w:r>
      <w:r w:rsidR="009312E6">
        <w:rPr>
          <w:rFonts w:cs="Open Sans"/>
          <w:bCs/>
          <w:szCs w:val="22"/>
        </w:rPr>
        <w:t>Soojatooja</w:t>
      </w:r>
      <w:r w:rsidRPr="00AD4012">
        <w:rPr>
          <w:rFonts w:cs="Open Sans"/>
          <w:bCs/>
          <w:szCs w:val="22"/>
        </w:rPr>
        <w:t xml:space="preserve"> Projekt</w:t>
      </w:r>
      <w:r w:rsidR="005B761C">
        <w:rPr>
          <w:rFonts w:cs="Open Sans"/>
          <w:bCs/>
          <w:szCs w:val="22"/>
        </w:rPr>
        <w:t>i</w:t>
      </w:r>
      <w:r w:rsidRPr="00AD4012">
        <w:rPr>
          <w:rFonts w:cs="Open Sans"/>
          <w:bCs/>
          <w:szCs w:val="22"/>
        </w:rPr>
        <w:t xml:space="preserve"> töö</w:t>
      </w:r>
      <w:r>
        <w:rPr>
          <w:rFonts w:cs="Open Sans"/>
          <w:bCs/>
          <w:szCs w:val="22"/>
        </w:rPr>
        <w:t>ga</w:t>
      </w:r>
      <w:r w:rsidRPr="00AD4012">
        <w:rPr>
          <w:rFonts w:cs="Open Sans"/>
          <w:bCs/>
          <w:szCs w:val="22"/>
        </w:rPr>
        <w:t xml:space="preserve"> nr</w:t>
      </w:r>
      <w:r w:rsidR="005B761C">
        <w:rPr>
          <w:rFonts w:cs="Open Sans"/>
          <w:bCs/>
          <w:szCs w:val="22"/>
        </w:rPr>
        <w:t>.</w:t>
      </w:r>
      <w:r w:rsidR="005B761C">
        <w:rPr>
          <w:rFonts w:cs="Open Sans"/>
          <w:bCs/>
          <w:szCs w:val="22"/>
        </w:rPr>
        <w:br/>
      </w:r>
      <w:r w:rsidR="009312E6">
        <w:rPr>
          <w:rFonts w:cs="Open Sans"/>
          <w:b/>
          <w:szCs w:val="22"/>
        </w:rPr>
        <w:t>2500</w:t>
      </w:r>
      <w:r w:rsidR="00BC332E">
        <w:rPr>
          <w:rFonts w:cs="Open Sans"/>
          <w:b/>
          <w:szCs w:val="22"/>
        </w:rPr>
        <w:t>1</w:t>
      </w:r>
      <w:r w:rsidR="00AD4012" w:rsidRPr="00A22AF5">
        <w:rPr>
          <w:rFonts w:cs="Open Sans"/>
          <w:b/>
          <w:szCs w:val="22"/>
        </w:rPr>
        <w:t xml:space="preserve"> „</w:t>
      </w:r>
      <w:r w:rsidR="00327E55" w:rsidRPr="00327E55">
        <w:rPr>
          <w:rFonts w:cs="Open Sans"/>
          <w:b/>
          <w:szCs w:val="22"/>
        </w:rPr>
        <w:t>Kehtna aleviku kaugküttetorustike rekonstrueerimine</w:t>
      </w:r>
      <w:r w:rsidR="00AD4012" w:rsidRPr="00A22AF5">
        <w:rPr>
          <w:rFonts w:cs="Open Sans"/>
          <w:b/>
          <w:szCs w:val="22"/>
        </w:rPr>
        <w:t>“</w:t>
      </w:r>
      <w:r>
        <w:rPr>
          <w:rFonts w:cs="Open Sans"/>
          <w:b/>
          <w:szCs w:val="22"/>
        </w:rPr>
        <w:t xml:space="preserve"> </w:t>
      </w:r>
      <w:r w:rsidRPr="00A22AF5">
        <w:rPr>
          <w:rFonts w:cs="Open Sans"/>
          <w:bCs/>
          <w:szCs w:val="22"/>
        </w:rPr>
        <w:t>seonduvalt</w:t>
      </w:r>
      <w:r>
        <w:rPr>
          <w:rFonts w:cs="Open Sans"/>
          <w:b/>
          <w:szCs w:val="22"/>
        </w:rPr>
        <w:t xml:space="preserve"> </w:t>
      </w:r>
      <w:r w:rsidRPr="00A22AF5">
        <w:rPr>
          <w:rFonts w:cs="Open Sans"/>
          <w:b/>
          <w:szCs w:val="22"/>
        </w:rPr>
        <w:t>r</w:t>
      </w:r>
      <w:r w:rsidR="00AD4012" w:rsidRPr="00A22AF5">
        <w:rPr>
          <w:rFonts w:cs="Open Sans"/>
          <w:b/>
          <w:szCs w:val="22"/>
        </w:rPr>
        <w:t>iigitee nr</w:t>
      </w:r>
      <w:r w:rsidR="005B761C">
        <w:rPr>
          <w:rFonts w:cs="Open Sans"/>
          <w:b/>
          <w:szCs w:val="22"/>
        </w:rPr>
        <w:t>.</w:t>
      </w:r>
      <w:r w:rsidR="00AD4012" w:rsidRPr="00A22AF5">
        <w:rPr>
          <w:rFonts w:cs="Open Sans"/>
          <w:b/>
          <w:szCs w:val="22"/>
        </w:rPr>
        <w:t xml:space="preserve"> </w:t>
      </w:r>
      <w:r w:rsidR="00932F64">
        <w:rPr>
          <w:rFonts w:cs="Open Sans"/>
          <w:b/>
          <w:szCs w:val="22"/>
        </w:rPr>
        <w:t xml:space="preserve">15 </w:t>
      </w:r>
      <w:r w:rsidR="00B37907" w:rsidRPr="00B37907">
        <w:rPr>
          <w:rFonts w:cs="Open Sans"/>
          <w:b/>
          <w:szCs w:val="22"/>
        </w:rPr>
        <w:t>Tallinna-Rapla-Türi tee maaüksusel</w:t>
      </w:r>
      <w:r w:rsidR="00B37907">
        <w:rPr>
          <w:rFonts w:cs="Open Sans"/>
          <w:b/>
          <w:szCs w:val="22"/>
        </w:rPr>
        <w:t xml:space="preserve"> </w:t>
      </w:r>
      <w:r>
        <w:rPr>
          <w:rFonts w:cs="Open Sans"/>
          <w:b/>
          <w:szCs w:val="22"/>
        </w:rPr>
        <w:t>km-l</w:t>
      </w:r>
      <w:r w:rsidR="00AD4012" w:rsidRPr="00A22AF5">
        <w:rPr>
          <w:rFonts w:cs="Open Sans"/>
          <w:b/>
          <w:szCs w:val="22"/>
        </w:rPr>
        <w:t xml:space="preserve"> </w:t>
      </w:r>
      <w:r w:rsidR="00E114A0" w:rsidRPr="00E114A0">
        <w:rPr>
          <w:rFonts w:cs="Open Sans"/>
          <w:b/>
          <w:szCs w:val="22"/>
        </w:rPr>
        <w:t>58,44-58,54</w:t>
      </w:r>
      <w:r w:rsidR="00E114A0">
        <w:rPr>
          <w:rFonts w:cs="Open Sans"/>
          <w:b/>
          <w:szCs w:val="22"/>
        </w:rPr>
        <w:t xml:space="preserve"> </w:t>
      </w:r>
      <w:r w:rsidR="00AD4012" w:rsidRPr="00AD4012">
        <w:rPr>
          <w:rFonts w:cs="Open Sans"/>
          <w:bCs/>
          <w:szCs w:val="22"/>
        </w:rPr>
        <w:t xml:space="preserve">tehnovõrgu riigiteealuse maa ja tee kaitsevööndi </w:t>
      </w:r>
      <w:r w:rsidRPr="00AD4012">
        <w:rPr>
          <w:rFonts w:cs="Open Sans"/>
          <w:bCs/>
          <w:szCs w:val="22"/>
        </w:rPr>
        <w:t>kulgemi</w:t>
      </w:r>
      <w:r>
        <w:rPr>
          <w:rFonts w:cs="Open Sans"/>
          <w:bCs/>
          <w:szCs w:val="22"/>
        </w:rPr>
        <w:t>s</w:t>
      </w:r>
      <w:r w:rsidRPr="00AD4012">
        <w:rPr>
          <w:rFonts w:cs="Open Sans"/>
          <w:bCs/>
          <w:szCs w:val="22"/>
        </w:rPr>
        <w:t xml:space="preserve">e </w:t>
      </w:r>
      <w:r w:rsidR="00AD4012" w:rsidRPr="00AD4012">
        <w:rPr>
          <w:rFonts w:cs="Open Sans"/>
          <w:bCs/>
          <w:szCs w:val="22"/>
        </w:rPr>
        <w:t xml:space="preserve">alas </w:t>
      </w:r>
      <w:r>
        <w:rPr>
          <w:rFonts w:cs="Open Sans"/>
          <w:bCs/>
          <w:szCs w:val="22"/>
        </w:rPr>
        <w:t>e</w:t>
      </w:r>
      <w:r w:rsidR="00AD4012" w:rsidRPr="00AD4012">
        <w:rPr>
          <w:rFonts w:cs="Open Sans"/>
          <w:bCs/>
          <w:szCs w:val="22"/>
        </w:rPr>
        <w:t xml:space="preserve">hitustööde tõttu </w:t>
      </w:r>
      <w:r>
        <w:rPr>
          <w:rFonts w:cs="Open Sans"/>
          <w:bCs/>
          <w:szCs w:val="22"/>
        </w:rPr>
        <w:t>riigi</w:t>
      </w:r>
      <w:r w:rsidR="00AD4012" w:rsidRPr="00AD4012">
        <w:rPr>
          <w:rFonts w:cs="Open Sans"/>
          <w:bCs/>
          <w:szCs w:val="22"/>
        </w:rPr>
        <w:t xml:space="preserve">teele ja riigitee maale tekkinud võimalike kahjustuste likvideerimise oma kuludega </w:t>
      </w:r>
      <w:r>
        <w:rPr>
          <w:rFonts w:cs="Open Sans"/>
          <w:bCs/>
          <w:szCs w:val="22"/>
        </w:rPr>
        <w:t xml:space="preserve">viie aasta </w:t>
      </w:r>
      <w:r w:rsidR="00AD4012" w:rsidRPr="00AD4012">
        <w:rPr>
          <w:rFonts w:cs="Open Sans"/>
          <w:bCs/>
          <w:szCs w:val="22"/>
        </w:rPr>
        <w:t>jooksul pärast rekonstrueerimistööde lõppemist</w:t>
      </w:r>
      <w:r>
        <w:rPr>
          <w:rFonts w:cs="Open Sans"/>
          <w:bCs/>
          <w:szCs w:val="22"/>
        </w:rPr>
        <w:t xml:space="preserve"> alates kolmanda aasta algusest, esimesel kahel aastal pärast rekonstrueerimistööde lõppemist garanteerib</w:t>
      </w:r>
      <w:r w:rsidR="005B761C">
        <w:rPr>
          <w:rFonts w:cs="Open Sans"/>
          <w:bCs/>
          <w:szCs w:val="22"/>
        </w:rPr>
        <w:t xml:space="preserve"> SW Energia OÜ ees</w:t>
      </w:r>
      <w:r>
        <w:rPr>
          <w:rFonts w:cs="Open Sans"/>
          <w:bCs/>
          <w:szCs w:val="22"/>
        </w:rPr>
        <w:t xml:space="preserve"> võimalik</w:t>
      </w:r>
      <w:r w:rsidR="007F1F14">
        <w:rPr>
          <w:rFonts w:cs="Open Sans"/>
          <w:bCs/>
          <w:szCs w:val="22"/>
        </w:rPr>
        <w:t xml:space="preserve">e eelnimetatud töödest tekkinud kahjustuste likvideerimise projekti teostaja SR-Pipe OÜ (CAR-poliis nr. </w:t>
      </w:r>
      <w:r w:rsidR="00023997" w:rsidRPr="00023997">
        <w:rPr>
          <w:rFonts w:cs="Open Sans"/>
          <w:bCs/>
          <w:szCs w:val="22"/>
        </w:rPr>
        <w:t>EM223163533</w:t>
      </w:r>
      <w:r w:rsidR="007F1F14">
        <w:rPr>
          <w:rFonts w:cs="Open Sans"/>
          <w:bCs/>
          <w:szCs w:val="22"/>
        </w:rPr>
        <w:t>)</w:t>
      </w:r>
      <w:r w:rsidR="00AD4012" w:rsidRPr="00AD4012">
        <w:rPr>
          <w:rFonts w:cs="Open Sans"/>
          <w:bCs/>
          <w:szCs w:val="22"/>
        </w:rPr>
        <w:t>.</w:t>
      </w:r>
    </w:p>
    <w:p w14:paraId="2CDE1E3B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603A7614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3DD0C365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4B1B4F02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71B2EB3F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77F7C2D3" w14:textId="77777777" w:rsidR="00AD4012" w:rsidRPr="00AD4012" w:rsidRDefault="00AD4012" w:rsidP="00AD4012">
      <w:pPr>
        <w:rPr>
          <w:rFonts w:cs="Open Sans"/>
          <w:bCs/>
          <w:szCs w:val="22"/>
        </w:rPr>
      </w:pPr>
    </w:p>
    <w:p w14:paraId="76FA0B11" w14:textId="77777777" w:rsidR="00AD4012" w:rsidRDefault="00AD4012" w:rsidP="00AD4012">
      <w:pPr>
        <w:rPr>
          <w:rFonts w:cs="Open Sans"/>
          <w:bCs/>
          <w:szCs w:val="22"/>
        </w:rPr>
      </w:pPr>
      <w:r w:rsidRPr="00AD4012">
        <w:rPr>
          <w:rFonts w:cs="Open Sans"/>
          <w:bCs/>
          <w:szCs w:val="22"/>
        </w:rPr>
        <w:t>Allan Aas</w:t>
      </w:r>
    </w:p>
    <w:p w14:paraId="6A97A227" w14:textId="77777777" w:rsidR="00A22AF5" w:rsidRPr="00AD4012" w:rsidRDefault="00A22AF5" w:rsidP="00AD4012">
      <w:pPr>
        <w:rPr>
          <w:rFonts w:cs="Open Sans"/>
          <w:bCs/>
          <w:szCs w:val="22"/>
        </w:rPr>
      </w:pPr>
    </w:p>
    <w:p w14:paraId="4D726DF5" w14:textId="010AFE27" w:rsidR="003265E2" w:rsidRDefault="00A22AF5" w:rsidP="00A22AF5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>juhatuse liige</w:t>
      </w:r>
    </w:p>
    <w:p w14:paraId="20D40DD3" w14:textId="0FCF06EF" w:rsidR="00A22AF5" w:rsidRPr="00A22AF5" w:rsidRDefault="00A22AF5" w:rsidP="00A22AF5">
      <w:pPr>
        <w:rPr>
          <w:rFonts w:cs="Open Sans"/>
          <w:bCs/>
          <w:szCs w:val="22"/>
        </w:rPr>
      </w:pPr>
      <w:r>
        <w:rPr>
          <w:rFonts w:cs="Open Sans"/>
          <w:bCs/>
          <w:szCs w:val="22"/>
        </w:rPr>
        <w:t>/allkirjastatud digitaalselt/</w:t>
      </w:r>
    </w:p>
    <w:sectPr w:rsidR="00A22AF5" w:rsidRPr="00A22AF5" w:rsidSect="00C53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181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36D6C" w14:textId="77777777" w:rsidR="005929BB" w:rsidRDefault="005929BB" w:rsidP="00372893">
      <w:r>
        <w:separator/>
      </w:r>
    </w:p>
  </w:endnote>
  <w:endnote w:type="continuationSeparator" w:id="0">
    <w:p w14:paraId="74856DCF" w14:textId="77777777" w:rsidR="005929BB" w:rsidRDefault="005929BB" w:rsidP="00372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29CF1" w14:textId="77777777" w:rsidR="00CD737C" w:rsidRDefault="00CD73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CE0DD" w14:textId="77777777" w:rsidR="00CD737C" w:rsidRDefault="00CD73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0C4F5" w14:textId="05077B2B" w:rsidR="00B85F74" w:rsidRDefault="00326F07" w:rsidP="00326F07">
    <w:pPr>
      <w:pStyle w:val="Footer"/>
      <w:ind w:left="-1417"/>
      <w:jc w:val="center"/>
    </w:pPr>
    <w:r>
      <w:rPr>
        <w:noProof/>
      </w:rPr>
      <w:drawing>
        <wp:inline distT="0" distB="0" distL="0" distR="0" wp14:anchorId="50376034" wp14:editId="732A8D5A">
          <wp:extent cx="6410325" cy="1154796"/>
          <wp:effectExtent l="0" t="0" r="0" b="0"/>
          <wp:docPr id="14328705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0771" cy="1160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27DBB" w14:textId="77777777" w:rsidR="005929BB" w:rsidRDefault="005929BB" w:rsidP="00372893">
      <w:r>
        <w:separator/>
      </w:r>
    </w:p>
  </w:footnote>
  <w:footnote w:type="continuationSeparator" w:id="0">
    <w:p w14:paraId="79D1AAB7" w14:textId="77777777" w:rsidR="005929BB" w:rsidRDefault="005929BB" w:rsidP="00372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349D" w14:textId="77777777" w:rsidR="00CD737C" w:rsidRDefault="00CD73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487AD" w14:textId="77777777" w:rsidR="00B85F74" w:rsidRDefault="00B85F74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1B5D510" wp14:editId="188A6BA4">
          <wp:simplePos x="0" y="0"/>
          <wp:positionH relativeFrom="margin">
            <wp:align>right</wp:align>
          </wp:positionH>
          <wp:positionV relativeFrom="paragraph">
            <wp:posOffset>-841016</wp:posOffset>
          </wp:positionV>
          <wp:extent cx="1961450" cy="828675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-Energia-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7A87" w14:textId="77777777" w:rsidR="00B85F74" w:rsidRDefault="00B85F7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45C94DA" wp14:editId="6685B52B">
          <wp:simplePos x="0" y="0"/>
          <wp:positionH relativeFrom="margin">
            <wp:align>right</wp:align>
          </wp:positionH>
          <wp:positionV relativeFrom="paragraph">
            <wp:posOffset>-742950</wp:posOffset>
          </wp:positionV>
          <wp:extent cx="1961450" cy="828675"/>
          <wp:effectExtent l="0" t="0" r="127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W-Energia-A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145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1" w15:restartNumberingAfterBreak="0">
    <w:nsid w:val="3F2D71BB"/>
    <w:multiLevelType w:val="hybridMultilevel"/>
    <w:tmpl w:val="30EE8F2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67685"/>
    <w:multiLevelType w:val="hybridMultilevel"/>
    <w:tmpl w:val="BA446C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A7367"/>
    <w:multiLevelType w:val="hybridMultilevel"/>
    <w:tmpl w:val="DE04C4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867040">
    <w:abstractNumId w:val="0"/>
  </w:num>
  <w:num w:numId="2" w16cid:durableId="1615868957">
    <w:abstractNumId w:val="2"/>
  </w:num>
  <w:num w:numId="3" w16cid:durableId="1870755828">
    <w:abstractNumId w:val="3"/>
  </w:num>
  <w:num w:numId="4" w16cid:durableId="163282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893"/>
    <w:rsid w:val="00023997"/>
    <w:rsid w:val="0006351E"/>
    <w:rsid w:val="0007405F"/>
    <w:rsid w:val="000746C1"/>
    <w:rsid w:val="000B0541"/>
    <w:rsid w:val="000C0D39"/>
    <w:rsid w:val="000C4A5C"/>
    <w:rsid w:val="000D114D"/>
    <w:rsid w:val="000D3F4C"/>
    <w:rsid w:val="000D714B"/>
    <w:rsid w:val="000E26B2"/>
    <w:rsid w:val="000F2467"/>
    <w:rsid w:val="0011280D"/>
    <w:rsid w:val="001478B3"/>
    <w:rsid w:val="00150A2E"/>
    <w:rsid w:val="00202B37"/>
    <w:rsid w:val="0023409A"/>
    <w:rsid w:val="00247AAE"/>
    <w:rsid w:val="00254DD0"/>
    <w:rsid w:val="00260DB5"/>
    <w:rsid w:val="00262120"/>
    <w:rsid w:val="002952C9"/>
    <w:rsid w:val="002B0E50"/>
    <w:rsid w:val="002B7A27"/>
    <w:rsid w:val="002C35DC"/>
    <w:rsid w:val="002E3961"/>
    <w:rsid w:val="002E4D10"/>
    <w:rsid w:val="002F2B9B"/>
    <w:rsid w:val="003265E2"/>
    <w:rsid w:val="00326F07"/>
    <w:rsid w:val="00327E55"/>
    <w:rsid w:val="00372893"/>
    <w:rsid w:val="003901E1"/>
    <w:rsid w:val="00393AB6"/>
    <w:rsid w:val="003B72B8"/>
    <w:rsid w:val="003C7458"/>
    <w:rsid w:val="003C782F"/>
    <w:rsid w:val="003F7056"/>
    <w:rsid w:val="004042EC"/>
    <w:rsid w:val="00407058"/>
    <w:rsid w:val="00413CAC"/>
    <w:rsid w:val="00425EC0"/>
    <w:rsid w:val="0044094C"/>
    <w:rsid w:val="00472B06"/>
    <w:rsid w:val="004932E5"/>
    <w:rsid w:val="00497F30"/>
    <w:rsid w:val="004B6C14"/>
    <w:rsid w:val="004C70C2"/>
    <w:rsid w:val="004F6D28"/>
    <w:rsid w:val="00523392"/>
    <w:rsid w:val="00527418"/>
    <w:rsid w:val="005331DC"/>
    <w:rsid w:val="005701CE"/>
    <w:rsid w:val="0058119D"/>
    <w:rsid w:val="005929BB"/>
    <w:rsid w:val="005A159A"/>
    <w:rsid w:val="005A2E7B"/>
    <w:rsid w:val="005B761C"/>
    <w:rsid w:val="005C053D"/>
    <w:rsid w:val="005E2F52"/>
    <w:rsid w:val="0060085A"/>
    <w:rsid w:val="00602D12"/>
    <w:rsid w:val="0060625E"/>
    <w:rsid w:val="00630544"/>
    <w:rsid w:val="00635766"/>
    <w:rsid w:val="0063656B"/>
    <w:rsid w:val="006601B3"/>
    <w:rsid w:val="00663D25"/>
    <w:rsid w:val="006B5F5B"/>
    <w:rsid w:val="006C4CD6"/>
    <w:rsid w:val="007524C5"/>
    <w:rsid w:val="007619E7"/>
    <w:rsid w:val="00796EB2"/>
    <w:rsid w:val="007C0869"/>
    <w:rsid w:val="007E6F44"/>
    <w:rsid w:val="007F0FEB"/>
    <w:rsid w:val="007F1F14"/>
    <w:rsid w:val="007F539C"/>
    <w:rsid w:val="007F6090"/>
    <w:rsid w:val="00803DE1"/>
    <w:rsid w:val="008126D2"/>
    <w:rsid w:val="00825CB5"/>
    <w:rsid w:val="00847023"/>
    <w:rsid w:val="00857D71"/>
    <w:rsid w:val="008622E5"/>
    <w:rsid w:val="0087268C"/>
    <w:rsid w:val="008738FB"/>
    <w:rsid w:val="008C1254"/>
    <w:rsid w:val="008D5A96"/>
    <w:rsid w:val="008F0D8F"/>
    <w:rsid w:val="00914B60"/>
    <w:rsid w:val="00922FD4"/>
    <w:rsid w:val="009312E6"/>
    <w:rsid w:val="00932F64"/>
    <w:rsid w:val="0095577C"/>
    <w:rsid w:val="009D7CEA"/>
    <w:rsid w:val="00A22AF5"/>
    <w:rsid w:val="00A40C83"/>
    <w:rsid w:val="00A54B88"/>
    <w:rsid w:val="00A77150"/>
    <w:rsid w:val="00AD4012"/>
    <w:rsid w:val="00AE7319"/>
    <w:rsid w:val="00B02415"/>
    <w:rsid w:val="00B12727"/>
    <w:rsid w:val="00B227D0"/>
    <w:rsid w:val="00B37907"/>
    <w:rsid w:val="00B57088"/>
    <w:rsid w:val="00B66A5C"/>
    <w:rsid w:val="00B72F9B"/>
    <w:rsid w:val="00B819E0"/>
    <w:rsid w:val="00B83568"/>
    <w:rsid w:val="00B85F74"/>
    <w:rsid w:val="00BA3C07"/>
    <w:rsid w:val="00BC290F"/>
    <w:rsid w:val="00BC332E"/>
    <w:rsid w:val="00BC7D87"/>
    <w:rsid w:val="00BD4091"/>
    <w:rsid w:val="00C0564A"/>
    <w:rsid w:val="00C2175C"/>
    <w:rsid w:val="00C539EE"/>
    <w:rsid w:val="00C95084"/>
    <w:rsid w:val="00CB0853"/>
    <w:rsid w:val="00CD737C"/>
    <w:rsid w:val="00CF77A0"/>
    <w:rsid w:val="00CF77ED"/>
    <w:rsid w:val="00D15A7D"/>
    <w:rsid w:val="00D31D11"/>
    <w:rsid w:val="00D40B29"/>
    <w:rsid w:val="00D5452B"/>
    <w:rsid w:val="00D561FB"/>
    <w:rsid w:val="00D734A5"/>
    <w:rsid w:val="00D754E4"/>
    <w:rsid w:val="00DB6F14"/>
    <w:rsid w:val="00DF27BE"/>
    <w:rsid w:val="00E114A0"/>
    <w:rsid w:val="00E228D0"/>
    <w:rsid w:val="00E313ED"/>
    <w:rsid w:val="00E72B59"/>
    <w:rsid w:val="00E825EC"/>
    <w:rsid w:val="00E90BD0"/>
    <w:rsid w:val="00EA4799"/>
    <w:rsid w:val="00EE41B8"/>
    <w:rsid w:val="00F0568C"/>
    <w:rsid w:val="00F32714"/>
    <w:rsid w:val="00F54CC0"/>
    <w:rsid w:val="00F85479"/>
    <w:rsid w:val="00F915A2"/>
    <w:rsid w:val="00F92110"/>
    <w:rsid w:val="00FD5D4D"/>
    <w:rsid w:val="00FD5DD4"/>
    <w:rsid w:val="00FD6B54"/>
    <w:rsid w:val="00FE1B82"/>
    <w:rsid w:val="00FF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841F4"/>
  <w15:chartTrackingRefBased/>
  <w15:docId w15:val="{87634FD6-B192-4B32-B42F-D1074835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74"/>
    <w:pPr>
      <w:suppressAutoHyphens/>
      <w:spacing w:after="0" w:line="240" w:lineRule="auto"/>
    </w:pPr>
    <w:rPr>
      <w:rFonts w:ascii="Open Sans" w:eastAsia="Times New Roman" w:hAnsi="Open Sans" w:cs="Times New Roman"/>
      <w:color w:val="000000" w:themeColor="text1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094C"/>
    <w:pPr>
      <w:keepNext/>
      <w:keepLines/>
      <w:spacing w:before="240" w:after="240"/>
      <w:outlineLvl w:val="0"/>
    </w:pPr>
    <w:rPr>
      <w:rFonts w:ascii="Open Sans ExtraBold" w:eastAsiaTheme="majorEastAsia" w:hAnsi="Open Sans ExtraBold" w:cstheme="majorBidi"/>
      <w:color w:val="auto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94C"/>
    <w:pPr>
      <w:keepNext/>
      <w:keepLines/>
      <w:spacing w:before="160" w:after="120"/>
      <w:outlineLvl w:val="1"/>
    </w:pPr>
    <w:rPr>
      <w:rFonts w:ascii="Open Sans SemiBold" w:eastAsiaTheme="majorEastAsia" w:hAnsi="Open Sans SemiBold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094C"/>
    <w:pPr>
      <w:keepNext/>
      <w:keepLines/>
      <w:spacing w:before="160" w:after="120"/>
      <w:outlineLvl w:val="2"/>
    </w:pPr>
    <w:rPr>
      <w:rFonts w:ascii="Open Sans SemiBold" w:eastAsiaTheme="majorEastAsia" w:hAnsi="Open Sans SemiBold" w:cstheme="majorBidi"/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289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893"/>
  </w:style>
  <w:style w:type="paragraph" w:styleId="Footer">
    <w:name w:val="footer"/>
    <w:basedOn w:val="Normal"/>
    <w:link w:val="FooterChar"/>
    <w:uiPriority w:val="99"/>
    <w:unhideWhenUsed/>
    <w:rsid w:val="0037289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893"/>
  </w:style>
  <w:style w:type="paragraph" w:styleId="BalloonText">
    <w:name w:val="Balloon Text"/>
    <w:basedOn w:val="Normal"/>
    <w:link w:val="BalloonTextChar"/>
    <w:uiPriority w:val="99"/>
    <w:semiHidden/>
    <w:unhideWhenUsed/>
    <w:rsid w:val="00D734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5"/>
    <w:rPr>
      <w:rFonts w:ascii="Segoe UI" w:eastAsia="Times New Roman" w:hAnsi="Segoe UI" w:cs="Segoe UI"/>
      <w:sz w:val="18"/>
      <w:szCs w:val="18"/>
      <w:lang w:eastAsia="ar-SA"/>
    </w:rPr>
  </w:style>
  <w:style w:type="character" w:styleId="Hyperlink">
    <w:name w:val="Hyperlink"/>
    <w:semiHidden/>
    <w:rsid w:val="00B66A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6A5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44094C"/>
    <w:rPr>
      <w:rFonts w:ascii="Open Sans ExtraBold" w:eastAsiaTheme="majorEastAsia" w:hAnsi="Open Sans ExtraBold" w:cstheme="majorBidi"/>
      <w:sz w:val="32"/>
      <w:szCs w:val="32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85F7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4094C"/>
    <w:rPr>
      <w:rFonts w:ascii="Open Sans SemiBold" w:eastAsiaTheme="majorEastAsia" w:hAnsi="Open Sans SemiBold" w:cstheme="majorBidi"/>
      <w:color w:val="000000" w:themeColor="text1"/>
      <w:sz w:val="28"/>
      <w:szCs w:val="26"/>
      <w:lang w:eastAsia="ar-SA"/>
    </w:rPr>
  </w:style>
  <w:style w:type="character" w:customStyle="1" w:styleId="TitleChar">
    <w:name w:val="Title Char"/>
    <w:basedOn w:val="DefaultParagraphFont"/>
    <w:rsid w:val="00D31D11"/>
    <w:rPr>
      <w:rFonts w:ascii="Open Sans SemiBold" w:eastAsia="Times New Roman" w:hAnsi="Open Sans SemiBold" w:cs="Times New Roman"/>
      <w:spacing w:val="-10"/>
      <w:kern w:val="3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094C"/>
    <w:rPr>
      <w:rFonts w:ascii="Open Sans SemiBold" w:eastAsiaTheme="majorEastAsia" w:hAnsi="Open Sans SemiBold" w:cstheme="majorBidi"/>
      <w:szCs w:val="24"/>
      <w:lang w:eastAsia="ar-SA"/>
    </w:rPr>
  </w:style>
  <w:style w:type="paragraph" w:styleId="NoSpacing">
    <w:name w:val="No Spacing"/>
    <w:uiPriority w:val="1"/>
    <w:qFormat/>
    <w:rsid w:val="00E313ED"/>
    <w:pPr>
      <w:suppressAutoHyphens/>
      <w:spacing w:after="0" w:line="240" w:lineRule="auto"/>
    </w:pPr>
    <w:rPr>
      <w:rFonts w:ascii="Open Sans" w:eastAsia="Times New Roman" w:hAnsi="Open Sans" w:cs="Times New Roman"/>
      <w:color w:val="000000" w:themeColor="text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C1F0-0138-4AC8-A630-2FB8A27FA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</dc:creator>
  <cp:keywords/>
  <dc:description/>
  <cp:lastModifiedBy>Jaanek Liiv</cp:lastModifiedBy>
  <cp:revision>37</cp:revision>
  <cp:lastPrinted>2024-08-13T13:18:00Z</cp:lastPrinted>
  <dcterms:created xsi:type="dcterms:W3CDTF">2021-06-28T06:46:00Z</dcterms:created>
  <dcterms:modified xsi:type="dcterms:W3CDTF">2025-03-27T16:48:00Z</dcterms:modified>
</cp:coreProperties>
</file>